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A75" w:rsidRPr="006F3A75" w:rsidRDefault="00660407" w:rsidP="006F3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75">
        <w:rPr>
          <w:rFonts w:ascii="Times New Roman" w:hAnsi="Times New Roman" w:cs="Times New Roman"/>
          <w:b/>
          <w:sz w:val="28"/>
          <w:szCs w:val="28"/>
        </w:rPr>
        <w:t>Список книг</w:t>
      </w:r>
      <w:r w:rsidR="006F3A75" w:rsidRPr="006F3A75">
        <w:rPr>
          <w:rFonts w:ascii="Times New Roman" w:hAnsi="Times New Roman" w:cs="Times New Roman"/>
          <w:b/>
          <w:sz w:val="28"/>
          <w:szCs w:val="28"/>
        </w:rPr>
        <w:t>, представленных на выставке</w:t>
      </w:r>
    </w:p>
    <w:p w:rsidR="00905067" w:rsidRPr="006F3A75" w:rsidRDefault="00660407" w:rsidP="006F3A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3A7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7786D" w:rsidRPr="006F3A75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  <w:r w:rsidR="00DD114A" w:rsidRPr="006F3A75">
        <w:rPr>
          <w:rFonts w:ascii="Times New Roman" w:hAnsi="Times New Roman" w:cs="Times New Roman"/>
          <w:b/>
          <w:sz w:val="28"/>
          <w:szCs w:val="28"/>
        </w:rPr>
        <w:t xml:space="preserve">развития </w:t>
      </w:r>
      <w:r w:rsidR="00A7786D" w:rsidRPr="006F3A75">
        <w:rPr>
          <w:rFonts w:ascii="Times New Roman" w:hAnsi="Times New Roman" w:cs="Times New Roman"/>
          <w:b/>
          <w:sz w:val="28"/>
          <w:szCs w:val="28"/>
        </w:rPr>
        <w:t>с</w:t>
      </w:r>
      <w:r w:rsidR="001B004E" w:rsidRPr="006F3A75">
        <w:rPr>
          <w:rFonts w:ascii="Times New Roman" w:hAnsi="Times New Roman" w:cs="Times New Roman"/>
          <w:b/>
          <w:sz w:val="28"/>
          <w:szCs w:val="28"/>
        </w:rPr>
        <w:t>берегательно</w:t>
      </w:r>
      <w:r w:rsidR="00A7786D" w:rsidRPr="006F3A75">
        <w:rPr>
          <w:rFonts w:ascii="Times New Roman" w:hAnsi="Times New Roman" w:cs="Times New Roman"/>
          <w:b/>
          <w:sz w:val="28"/>
          <w:szCs w:val="28"/>
        </w:rPr>
        <w:t>го</w:t>
      </w:r>
      <w:r w:rsidR="001B004E" w:rsidRPr="006F3A75">
        <w:rPr>
          <w:rFonts w:ascii="Times New Roman" w:hAnsi="Times New Roman" w:cs="Times New Roman"/>
          <w:b/>
          <w:sz w:val="28"/>
          <w:szCs w:val="28"/>
        </w:rPr>
        <w:t xml:space="preserve"> дел</w:t>
      </w:r>
      <w:r w:rsidR="00A7786D" w:rsidRPr="006F3A75">
        <w:rPr>
          <w:rFonts w:ascii="Times New Roman" w:hAnsi="Times New Roman" w:cs="Times New Roman"/>
          <w:b/>
          <w:sz w:val="28"/>
          <w:szCs w:val="28"/>
        </w:rPr>
        <w:t>а</w:t>
      </w:r>
      <w:r w:rsidR="001B004E" w:rsidRPr="006F3A75">
        <w:rPr>
          <w:rFonts w:ascii="Times New Roman" w:hAnsi="Times New Roman" w:cs="Times New Roman"/>
          <w:b/>
          <w:sz w:val="28"/>
          <w:szCs w:val="28"/>
        </w:rPr>
        <w:t xml:space="preserve"> в России</w:t>
      </w:r>
      <w:r w:rsidRPr="006F3A75">
        <w:rPr>
          <w:rFonts w:ascii="Times New Roman" w:hAnsi="Times New Roman" w:cs="Times New Roman"/>
          <w:b/>
          <w:sz w:val="28"/>
          <w:szCs w:val="28"/>
        </w:rPr>
        <w:t>»</w:t>
      </w:r>
    </w:p>
    <w:p w:rsidR="006F3A75" w:rsidRDefault="006F3A75" w:rsidP="008932A5">
      <w:pPr>
        <w:jc w:val="center"/>
        <w:rPr>
          <w:b/>
        </w:rPr>
      </w:pPr>
    </w:p>
    <w:p w:rsidR="006F3A75" w:rsidRDefault="006F3A7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Сборник материалов об артелях в России. Потребительные общества. Выпуск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— СПб., 1875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F3A75" w:rsidRDefault="006F3A75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4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Хитрово, В.Н.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Сберегательные кассы в Великобритании / В.Н. Хитрово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СПб., 1884 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5" w:history="1">
        <w:proofErr w:type="spellStart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Косинский</w:t>
        </w:r>
        <w:proofErr w:type="spellEnd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В.А.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Учреждения для мелкого кредита в Герман</w:t>
      </w:r>
      <w:bookmarkStart w:id="0" w:name="_GoBack"/>
      <w:bookmarkEnd w:id="0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ии. Их история в связи с некоторыми сторонами экономической жизни этой страны. Т. 2 [Ксерокопия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]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М., 1901.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Default="006F3A75" w:rsidP="006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6" w:history="1">
        <w:proofErr w:type="spellStart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Мигулин</w:t>
        </w:r>
        <w:proofErr w:type="spellEnd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П.П.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Русский государственный кредит (1769-1899). Т.3. Вып.1. Конверсионные операции в 1893-1901гг.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2. Реформа денежного обращения 1896-1898 гг. и связанные с нею кредитные операции.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3. Железнодорожные займы и железнодорожная политика 1893-1902гг. —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Харьков ,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1901 .</w:t>
      </w:r>
    </w:p>
    <w:p w:rsidR="006F3A75" w:rsidRDefault="006F3A75" w:rsidP="006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F3A75" w:rsidRPr="006F3A75" w:rsidRDefault="006F3A75" w:rsidP="006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Министерство финансов 1802-1902. Ч.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2.—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СПб., 1902 .- С портретами императора Александра III, императора Николая II, министров финансов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Бунге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Н.Х.,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Вышнеградского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И.А., Витте С.Ю.</w:t>
      </w: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7" w:history="1">
        <w:proofErr w:type="spellStart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Мигулин</w:t>
        </w:r>
        <w:proofErr w:type="spellEnd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П.П.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Русский государственный кредит (1769-1906). Т. 3.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5. Итоги министерства Витте и обзор кредитных государственных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операций.—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Харьков, 1907 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Устав государственных сберегательных касс; Наказ государственным сберегательным кассам при учреждениях Министерства Финансов и городских общественных банках; Формы книг и документов для государственных сберегательных касс. [Сборник документов государственных сберегательных касс] / М-во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финансов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СПб : Т-во "Печатня С.П. Яковлева" : Т-во "Народная польза", 1912,, 1913,, 1914,, 1915,, 1916,, 1897,, 1901,, 1905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.— Разд.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паг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одном переплете сброшюрованы документы министерства финансов по государственным сберегательным кассам.</w:t>
      </w: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932A5" w:rsidRDefault="008932A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Очерк развития и деятельности государственных сберегательных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касс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СПб. :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Б.и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., 1912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 52с.+приложения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F3A75" w:rsidRPr="006F3A75" w:rsidRDefault="006F3A7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932A5" w:rsidRDefault="008932A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Земские кассы мелкого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кредита :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докладов / Московское общество сельского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хоз-ва.Комитет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 сельских ссудо-сберегательных и промышленных товариществах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 М. : Типография "Печатное дело", 1912</w:t>
      </w:r>
      <w:r w:rsidR="001B004E"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</w:p>
    <w:p w:rsidR="006F3A75" w:rsidRDefault="006F3A7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8" w:history="1">
        <w:proofErr w:type="spellStart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Назоров</w:t>
        </w:r>
        <w:proofErr w:type="spellEnd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И.А.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Исследование вкладов в Государственные сберегательные кассы Костромской губернии за время с 1885 по 1911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г.г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включительно с приложением краткого исторического очерка развития сберегательных учреждений в России и отдельно в Костромской губернии : Материалы для характеристики экономического положения Костромской губернии / Костромское губернское земство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Кострома, 1913.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9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Левин, И.И.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Акционерные коммерческие банки в России. Том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1.—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Петроград, 1917 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hyperlink r:id="rId10" w:history="1">
        <w:proofErr w:type="spellStart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Евзлин</w:t>
        </w:r>
        <w:proofErr w:type="spellEnd"/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З.П.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Деньги : Бумажные деньги в теории и жизни. Ч.2. Процесс нормального денежного обращения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Бумажно-денежное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обращение.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Русское денежное обращение.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Новейшие теории мирового денежного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обращения.—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Ленинград, 1924.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Рачинский, А.К.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Сберегательное дело. История его развития и современное состояние в главнейших странах </w:t>
      </w:r>
      <w:proofErr w:type="gram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мира 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proofErr w:type="gram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М. : Финансовое изд-во НКФ СССР, 1928 .</w:t>
      </w:r>
    </w:p>
    <w:p w:rsidR="006F3A75" w:rsidRDefault="006F3A75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Вопросы финансовой реформы в России. Т.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2.Вып.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1 / Под ред.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В.Я.Железнова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Общество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им.А.И.Чупрова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разработки общественных наук. Финансовая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комиссия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.—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М., 1916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Фридман, С.Л.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Сберегательная система в капиталистических странах / Центральный заочный ин-т финансово-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экономич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наук НКФ СССР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 Выпуск 1 .— М., 1930 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Новиков, Г.М.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Операционная техника и счетоводство сберкасс :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1 / Под ред.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Н.С.Кербеля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.— СПб. :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Госфиниздат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1932.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Государственные займы и сберегательные кассы </w:t>
      </w:r>
      <w:proofErr w:type="gram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СССР :</w:t>
      </w:r>
      <w:proofErr w:type="gram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Сборник важнейших законодательных материалов за 1917-1937 гг. / Под рук. и ред. В.П.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Дьяченко,Н.Н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Ровинского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Вступ.ст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. В.П. Дьяченко ; Ленинградский финансово-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экономич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</w:rPr>
        <w:t>. ин-т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.— М.-Л. : </w:t>
      </w:r>
      <w:proofErr w:type="spellStart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Госфиниздат</w:t>
      </w:r>
      <w:proofErr w:type="spellEnd"/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1938</w:t>
      </w:r>
      <w:r w:rsidRPr="006F3A75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6F3A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6F3A75" w:rsidRPr="006F3A75" w:rsidRDefault="006F3A75" w:rsidP="006F3A75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1B004E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4" w:history="1">
        <w:proofErr w:type="spellStart"/>
        <w:r w:rsidR="008932A5"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Валлер</w:t>
        </w:r>
        <w:proofErr w:type="spellEnd"/>
        <w:r w:rsidR="008932A5"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, Л.Б.</w:t>
        </w:r>
      </w:hyperlink>
      <w:r w:rsidR="00FB6D62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Сберегательные кассы в СССР : </w:t>
      </w:r>
      <w:proofErr w:type="spellStart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Учеб.пособ.по</w:t>
      </w:r>
      <w:proofErr w:type="spellEnd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сберегат.делу</w:t>
      </w:r>
      <w:proofErr w:type="spellEnd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финансовых техникумов и курсов / Под ред. </w:t>
      </w:r>
      <w:proofErr w:type="spellStart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П.Я.Дмитричева</w:t>
      </w:r>
      <w:proofErr w:type="spellEnd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Госфиниздат</w:t>
      </w:r>
      <w:proofErr w:type="spellEnd"/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1946</w:t>
      </w:r>
      <w:r w:rsidR="001B004E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 </w:t>
      </w: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5" w:history="1">
        <w:r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Сахаров, А.П.</w:t>
        </w:r>
      </w:hyperlink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Сберегательные кассы при предприятиях связи : Учебное пособие / А.П. Сахаров ; под ред. Н.Г. Оболенского</w:t>
      </w:r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.— М. : </w:t>
      </w:r>
      <w:proofErr w:type="spellStart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Госфиниздат</w:t>
      </w:r>
      <w:proofErr w:type="spellEnd"/>
      <w:r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1947 .</w:t>
      </w:r>
    </w:p>
    <w:p w:rsidR="00012A11" w:rsidRPr="006F3A75" w:rsidRDefault="00012A11" w:rsidP="006F3A7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6" w:history="1">
        <w:r w:rsidR="008932A5" w:rsidRPr="006F3A75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Сахаров, А.П.</w:t>
        </w:r>
      </w:hyperlink>
      <w:r w:rsidR="00012A11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Сберегательные кассы при предприятиях и учреждениях : Практическое пособие / А.П. Сахаров</w:t>
      </w:r>
      <w:r w:rsidR="008932A5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.—</w:t>
      </w:r>
      <w:r w:rsidR="001B004E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М. : </w:t>
      </w:r>
      <w:proofErr w:type="spellStart"/>
      <w:r w:rsidR="001B004E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Госфиниздат</w:t>
      </w:r>
      <w:proofErr w:type="spellEnd"/>
      <w:r w:rsidR="001B004E" w:rsidRPr="006F3A75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, 1950 .</w:t>
      </w:r>
    </w:p>
    <w:p w:rsidR="006F3A75" w:rsidRPr="006F3A75" w:rsidRDefault="006F3A75" w:rsidP="006F3A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</w:p>
    <w:p w:rsidR="008D2D97" w:rsidRPr="008932A5" w:rsidRDefault="006F3A75" w:rsidP="006F3A75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</w:p>
    <w:sectPr w:rsidR="008D2D97" w:rsidRPr="00893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A5"/>
    <w:rsid w:val="00012A11"/>
    <w:rsid w:val="000D259C"/>
    <w:rsid w:val="001B004E"/>
    <w:rsid w:val="002452A6"/>
    <w:rsid w:val="00251ACC"/>
    <w:rsid w:val="002522CC"/>
    <w:rsid w:val="00367E47"/>
    <w:rsid w:val="003A4BE7"/>
    <w:rsid w:val="0048485C"/>
    <w:rsid w:val="005D155A"/>
    <w:rsid w:val="00620418"/>
    <w:rsid w:val="00652772"/>
    <w:rsid w:val="00660407"/>
    <w:rsid w:val="00667EE3"/>
    <w:rsid w:val="006B2D01"/>
    <w:rsid w:val="006F3A75"/>
    <w:rsid w:val="00722295"/>
    <w:rsid w:val="00785B17"/>
    <w:rsid w:val="007C26E4"/>
    <w:rsid w:val="00826615"/>
    <w:rsid w:val="00877B99"/>
    <w:rsid w:val="008932A5"/>
    <w:rsid w:val="008D2D97"/>
    <w:rsid w:val="00905067"/>
    <w:rsid w:val="009275FA"/>
    <w:rsid w:val="009C532D"/>
    <w:rsid w:val="00A35133"/>
    <w:rsid w:val="00A40879"/>
    <w:rsid w:val="00A53240"/>
    <w:rsid w:val="00A7786D"/>
    <w:rsid w:val="00AD31AC"/>
    <w:rsid w:val="00B560D0"/>
    <w:rsid w:val="00BC6514"/>
    <w:rsid w:val="00C61152"/>
    <w:rsid w:val="00CC533B"/>
    <w:rsid w:val="00D01A4E"/>
    <w:rsid w:val="00DD114A"/>
    <w:rsid w:val="00E86FB8"/>
    <w:rsid w:val="00FB6D62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2BB6E"/>
  <w15:docId w15:val="{2233BB48-D011-4E69-A1BD-1E354838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932A5"/>
  </w:style>
  <w:style w:type="character" w:styleId="a3">
    <w:name w:val="Hyperlink"/>
    <w:basedOn w:val="a0"/>
    <w:uiPriority w:val="99"/>
    <w:unhideWhenUsed/>
    <w:rsid w:val="008932A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D2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2D9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367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7E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5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3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9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4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2872&amp;TERM=%D0%9D%D0%B0%D0%B7%D0%BE%D1%80%D0%BE%D0%B2,%20%D0%98.%D0%90.%5B1,1004,4,101%5D&amp;LANG=rus" TargetMode="External"/><Relationship Id="rId13" Type="http://schemas.openxmlformats.org/officeDocument/2006/relationships/hyperlink" Target="http://cat.library.fa.ru/zgate.exe?ACTION=follow&amp;SESSION_ID=2872&amp;TERM=%D0%9D%D0%BE%D0%B2%D0%B8%D0%BA%D0%BE%D0%B2,%20%D0%93.%D0%9C.%5B1,1004,4,101%5D&amp;LANG=ru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4792&amp;TERM=%D0%9C%D0%B8%D0%B3%D1%83%D0%BB%D0%B8%D0%BD,%20%D0%9F.%D0%9F.%5B1,1004,4,101%5D&amp;LANG=rus" TargetMode="External"/><Relationship Id="rId12" Type="http://schemas.openxmlformats.org/officeDocument/2006/relationships/hyperlink" Target="http://cat.library.fa.ru/zgate.exe?ACTION=follow&amp;SESSION_ID=2872&amp;TERM=%D0%A4%D1%80%D0%B8%D0%B4%D0%BC%D0%B0%D0%BD,%20%D0%A1.%D0%9B.%5B1,1004,4,101%5D&amp;LANG=ru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2872&amp;TERM=%D0%A1%D0%B0%D1%85%D0%B0%D1%80%D0%BE%D0%B2,%20%D0%90.%D0%9F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4792&amp;TERM=%D0%9C%D0%B8%D0%B3%D1%83%D0%BB%D0%B8%D0%BD,%20%D0%9F.%D0%9F.%5B1,1004,4,101%5D&amp;LANG=rus" TargetMode="External"/><Relationship Id="rId11" Type="http://schemas.openxmlformats.org/officeDocument/2006/relationships/hyperlink" Target="http://cat.library.fa.ru/zgate.exe?ACTION=follow&amp;SESSION_ID=2872&amp;TERM=%D0%A0%D0%B0%D1%87%D0%B8%D0%BD%D1%81%D0%BA%D0%B8%D0%B9,%20%D0%90.%D0%9A.%5B1,1004,4,101%5D&amp;LANG=rus" TargetMode="External"/><Relationship Id="rId5" Type="http://schemas.openxmlformats.org/officeDocument/2006/relationships/hyperlink" Target="http://cat.library.fa.ru/zgate.exe?ACTION=follow&amp;SESSION_ID=2872&amp;TERM=%D0%9A%D0%BE%D1%81%D0%B8%D0%BD%D1%81%D0%BA%D0%B8%D0%B9,%20%D0%92.%D0%90.%5B1,1004,4,101%5D&amp;LANG=rus" TargetMode="External"/><Relationship Id="rId15" Type="http://schemas.openxmlformats.org/officeDocument/2006/relationships/hyperlink" Target="http://cat.library.fa.ru/zgate.exe?ACTION=follow&amp;SESSION_ID=2872&amp;TERM=%D0%A1%D0%B0%D1%85%D0%B0%D1%80%D0%BE%D0%B2,%20%D0%90.%D0%9F.%5B1,1004,4,101%5D&amp;LANG=rus" TargetMode="External"/><Relationship Id="rId10" Type="http://schemas.openxmlformats.org/officeDocument/2006/relationships/hyperlink" Target="http://cat.library.fa.ru/zgate.exe?ACTION=follow&amp;SESSION_ID=4792&amp;TERM=%D0%95%D0%B2%D0%B7%D0%BB%D0%B8%D0%BD,%20%D0%97.%D0%9F.%5B1,1004,4,101%5D&amp;LANG=rus" TargetMode="External"/><Relationship Id="rId4" Type="http://schemas.openxmlformats.org/officeDocument/2006/relationships/hyperlink" Target="http://cat.library.fa.ru/zgate.exe?ACTION=follow&amp;SESSION_ID=2872&amp;TERM=%D0%A5%D0%B8%D1%82%D1%80%D0%BE%D0%B2%D0%BE,%20%D0%92.%D0%9D.%5B1,1004,4,101%5D&amp;LANG=rus" TargetMode="External"/><Relationship Id="rId9" Type="http://schemas.openxmlformats.org/officeDocument/2006/relationships/hyperlink" Target="http://cat.library.fa.ru/zgate.exe?ACTION=follow&amp;SESSION_ID=4792&amp;TERM=%D0%9B%D0%B5%D0%B2%D0%B8%D0%BD,%20%D0%98.%D0%98.%5B1,1004,4,101%5D&amp;LANG=rus" TargetMode="External"/><Relationship Id="rId14" Type="http://schemas.openxmlformats.org/officeDocument/2006/relationships/hyperlink" Target="http://cat.library.fa.ru/zgate.exe?ACTION=follow&amp;SESSION_ID=2872&amp;TERM=%D0%92%D0%B0%D0%BB%D0%BB%D0%B5%D1%80,%20%D0%9B.%D0%91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916</Words>
  <Characters>5223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Финансовая академия при правительстве ФР</Company>
  <LinksUpToDate>false</LinksUpToDate>
  <CharactersWithSpaces>6127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Серебрянникова Светлана Валентиновна</dc:creator>
  <cp:keywords/>
  <dc:description/>
  <cp:lastModifiedBy>Ермилова Диана Борисовна</cp:lastModifiedBy>
  <cp:revision>2</cp:revision>
  <dcterms:created xsi:type="dcterms:W3CDTF">2017-12-06T07:09:00Z</dcterms:created>
  <dcterms:modified xsi:type="dcterms:W3CDTF">2017-12-06T07:09:00Z</dcterms:modified>
</cp:coreProperties>
</file>