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67" w:rsidRPr="00027ACB" w:rsidRDefault="00EA567E" w:rsidP="00EA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7E">
        <w:rPr>
          <w:rFonts w:ascii="Times New Roman" w:hAnsi="Times New Roman" w:cs="Times New Roman"/>
          <w:b/>
          <w:sz w:val="28"/>
          <w:szCs w:val="28"/>
        </w:rPr>
        <w:t>Городское хозяйство</w:t>
      </w:r>
      <w:r w:rsidR="00027ACB" w:rsidRPr="00027AC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27ACB">
        <w:rPr>
          <w:rFonts w:ascii="Times New Roman" w:hAnsi="Times New Roman" w:cs="Times New Roman"/>
          <w:b/>
          <w:sz w:val="28"/>
          <w:szCs w:val="28"/>
        </w:rPr>
        <w:t>экономика городского хозяйства)</w:t>
      </w:r>
    </w:p>
    <w:p w:rsidR="00C325CE" w:rsidRPr="0066047F" w:rsidRDefault="00C325CE" w:rsidP="00702DC8">
      <w:pPr>
        <w:spacing w:after="0" w:line="240" w:lineRule="auto"/>
      </w:pPr>
    </w:p>
    <w:p w:rsidR="00C325CE" w:rsidRPr="00247FA7" w:rsidRDefault="00C325CE" w:rsidP="00247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Большие города, их общественное, политическое и экономическое значение</w:t>
      </w:r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. :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статей.— СПб. :</w:t>
      </w:r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Тип. </w:t>
      </w:r>
      <w:proofErr w:type="spellStart"/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Альтшулера</w:t>
      </w:r>
      <w:proofErr w:type="spellEnd"/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1905 .</w:t>
      </w:r>
      <w:proofErr w:type="gramEnd"/>
    </w:p>
    <w:p w:rsidR="001D1A59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4" w:history="1">
        <w:proofErr w:type="spellStart"/>
        <w:r w:rsidR="001D1A59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Бронер</w:t>
        </w:r>
        <w:proofErr w:type="spellEnd"/>
        <w:r w:rsidR="001D1A59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Д.Л.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Очерки экономики жилищного хозяйства Москвы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М.-Л., 1946.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5" w:history="1"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Вебер, М.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/ Под ред.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Н.И.Караева</w:t>
      </w:r>
      <w:proofErr w:type="spell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Петроград : Наука и школа, 1923 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43A8E" w:rsidRPr="00247FA7" w:rsidRDefault="00E43A8E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Веселовский, Б.Б.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Амортизация коммунальных </w:t>
      </w:r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предприятий</w:t>
      </w:r>
      <w:bookmarkStart w:id="0" w:name="_GoBack"/>
      <w:bookmarkEnd w:id="0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М. ; Л. : Изд-во </w:t>
      </w: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Наркомхоза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РСФСР, 1945</w:t>
      </w:r>
    </w:p>
    <w:p w:rsidR="00E43A8E" w:rsidRPr="00247FA7" w:rsidRDefault="00E43A8E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6" w:history="1"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Гаврилов, А.М.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 бухгалтерии городских общественных управлений : Лекции, читанные на Курсах бухгалтеров специалистов О-ва "Маяк"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СПб., 1911 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7" w:history="1">
        <w:proofErr w:type="spellStart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Герценштейн</w:t>
        </w:r>
        <w:proofErr w:type="spellEnd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М.Я.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Кредит для земств и городов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.— М. : Т-во </w:t>
      </w:r>
      <w:proofErr w:type="spellStart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Скоропечатня</w:t>
      </w:r>
      <w:proofErr w:type="spell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А.А.Левенсон</w:t>
      </w:r>
      <w:proofErr w:type="spell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1892 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Pr="00247FA7" w:rsidRDefault="00C325CE" w:rsidP="00247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Городское дело. 1910.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 СПб., </w:t>
      </w:r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1910</w:t>
      </w:r>
      <w:r w:rsidRPr="00247F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8" w:history="1">
        <w:proofErr w:type="spellStart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Гутковский</w:t>
        </w:r>
        <w:proofErr w:type="spellEnd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М.А.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хозяйство Варшавы (Очерк Варшавских го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родских бюджетов) .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Петроград : Типография А.А.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Миськевича</w:t>
      </w:r>
      <w:proofErr w:type="spell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1916 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43A8E" w:rsidRPr="00247FA7" w:rsidRDefault="00E43A8E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Кауфман, Р. фон.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Финансовое хозяйство органов местного самоуправления в Англии, Франции и Пруссии. Т. 1: Пер. с нем. / Р. фон </w:t>
      </w:r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Кауфман.—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СПб. : Типография т-</w:t>
      </w: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"Общественная польза", 1910 .</w:t>
      </w:r>
    </w:p>
    <w:p w:rsidR="00E43A8E" w:rsidRPr="00247FA7" w:rsidRDefault="00E43A8E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Pr="00247FA7" w:rsidRDefault="00C325CE" w:rsidP="00247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Коммунальный кредит в Англии /Сост. С. </w:t>
      </w:r>
      <w:proofErr w:type="spellStart"/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Угет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.—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СПб. : Типография редакции период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ических 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изданий Минис</w:t>
      </w:r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терства Финансов, 1914 .</w:t>
      </w: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9" w:history="1">
        <w:proofErr w:type="spellStart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Курчинский</w:t>
        </w:r>
        <w:proofErr w:type="spellEnd"/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М.А.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Городские финансы. Эволюция налоговой системы в городах Пруссии в конце XIX и начале XX век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 (1870-1910</w:t>
      </w:r>
      <w:proofErr w:type="gramStart"/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</w:t>
      </w:r>
      <w:proofErr w:type="gram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СПб. : Типография Ю.Н. Эрлих, 1911 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A567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0" w:history="1">
        <w:r w:rsidR="00EA567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Литвиненко, И.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 финансового положения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Новгорода 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десятилетие с 1898 по 1907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включительно. Ч.2. Городские сметы (доходы и расходы обыкновенные</w:t>
      </w:r>
      <w:proofErr w:type="gramStart"/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Н.Новгород</w:t>
      </w:r>
      <w:proofErr w:type="spellEnd"/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, 1911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EA567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80F0A" w:rsidRPr="00247FA7" w:rsidRDefault="00F80F0A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Маслаков, В.П.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Финансирование 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жилищно-коммунального хозяйства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Практическое пособие / </w:t>
      </w:r>
      <w:proofErr w:type="spellStart"/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В.П.Маслаков,Н.Л.Филатов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,В.В.Бармин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Госфиниздат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1948 .</w:t>
      </w:r>
    </w:p>
    <w:p w:rsidR="00F80F0A" w:rsidRPr="00247FA7" w:rsidRDefault="00F80F0A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D1A59" w:rsidRPr="00247FA7" w:rsidRDefault="001D1A59" w:rsidP="00247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и исследования по истории мостовых и решеточных денег в Московском государстве XVII-</w:t>
      </w: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/ </w:t>
      </w: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А.С.Лаппо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-Данилевский,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И.Н.Миклашевский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СПб., 1902</w:t>
      </w:r>
      <w:r w:rsidRPr="00247F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" w:history="1"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Мещишен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Ф</w:t>
        </w:r>
      </w:hyperlink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счетоводства городских общественных </w:t>
      </w:r>
      <w:proofErr w:type="gramStart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</w:t>
      </w:r>
      <w:proofErr w:type="gramEnd"/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Баку, 1917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D1A59" w:rsidRPr="00247FA7" w:rsidRDefault="001D1A59" w:rsidP="00247FA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Московское хозяйство в 1925 году: опыт составления единого хозяйственного плана по гор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Москве и московской губ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>ернии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1924-25 год / Губернская плановая комиссия 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президиуме московского Совета Р., К и </w:t>
      </w:r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К.Д.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 : Издание московского Совета, 1925</w:t>
      </w:r>
      <w:r w:rsidRPr="00247F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325CE" w:rsidRPr="00247FA7" w:rsidRDefault="00C325CE" w:rsidP="00247FA7">
      <w:pPr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кассы городского и земского кредита за 1914 </w:t>
      </w:r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Петроград , 1915</w:t>
      </w:r>
      <w:r w:rsidRPr="00247FA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325CE" w:rsidRPr="00247FA7" w:rsidRDefault="00C325CE" w:rsidP="00247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Редлих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, И.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Английское местное самоуправление. Т. 1: Изложение внутреннего управления Англии в его историческом развитии и современном состоянии: </w:t>
      </w:r>
      <w:proofErr w:type="spellStart"/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пер.с</w:t>
      </w:r>
      <w:proofErr w:type="spellEnd"/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немецкого и под редакцией Ф. </w:t>
      </w: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Ельяшевича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.— С-Петербург : Типогр</w:t>
      </w:r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афия </w:t>
      </w:r>
      <w:proofErr w:type="spellStart"/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Альтшулера</w:t>
      </w:r>
      <w:proofErr w:type="spellEnd"/>
      <w:r w:rsidR="001D1A59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, 1907 .</w:t>
      </w:r>
    </w:p>
    <w:p w:rsidR="00C325CE" w:rsidRPr="00247FA7" w:rsidRDefault="00C325CE" w:rsidP="00247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5CE" w:rsidRPr="00247FA7" w:rsidRDefault="00C325CE" w:rsidP="00247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Рисс, А.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муниципального </w:t>
      </w:r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хозяйства :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пер. с нем. / А. Рисс ; под ред. М.Д. </w:t>
      </w: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Загряцкова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.— Рига </w:t>
      </w:r>
      <w:r w:rsidR="005011B2" w:rsidRPr="00247FA7">
        <w:rPr>
          <w:rFonts w:ascii="Times New Roman" w:hAnsi="Times New Roman" w:cs="Times New Roman"/>
          <w:color w:val="000000" w:themeColor="text1"/>
          <w:sz w:val="24"/>
          <w:szCs w:val="24"/>
        </w:rPr>
        <w:t>: Наука и жизнь, 1914 .</w:t>
      </w:r>
    </w:p>
    <w:p w:rsidR="001D1A59" w:rsidRPr="00247FA7" w:rsidRDefault="001D1A59" w:rsidP="00247F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A59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" w:history="1">
        <w:proofErr w:type="spellStart"/>
        <w:r w:rsidR="001D1A59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Рудановский</w:t>
        </w:r>
        <w:proofErr w:type="spellEnd"/>
        <w:r w:rsidR="001D1A59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А.П.</w:t>
        </w:r>
      </w:hyperlink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Общая теория учета и оценка Московского Городского Счетоводства с точки зрения счетной теории и счетной практики в их современном развитии</w:t>
      </w:r>
      <w:r w:rsidR="001D1A59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М., 1912 .</w:t>
      </w:r>
    </w:p>
    <w:p w:rsidR="00E43A8E" w:rsidRPr="00247FA7" w:rsidRDefault="00E43A8E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43A8E" w:rsidRPr="00247FA7" w:rsidRDefault="00E43A8E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Сборник постановлений и инструкций по жилищно-бытовым вопросам / сост. И. Козлов, Ф. </w:t>
      </w:r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Поташников.—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2-е изд., доп. .— М. : </w:t>
      </w: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Профиздат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1952 .</w:t>
      </w:r>
    </w:p>
    <w:p w:rsidR="001D1A59" w:rsidRPr="00247FA7" w:rsidRDefault="001D1A59" w:rsidP="00247F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" w:history="1"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Семенов, Д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="00F3286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ское самоуправление </w:t>
      </w:r>
      <w:r w:rsidR="005011B2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СПб., 1901.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4" w:history="1">
        <w:r w:rsidR="00C325CE" w:rsidRPr="00247F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Твердохлебов, В.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Обложение городских недвижимостей на Западе. Ч. 2. Местное обложение (Новые виды горо</w:t>
      </w:r>
      <w:r w:rsidR="00F3286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дских налогов</w:t>
      </w:r>
      <w:proofErr w:type="gramStart"/>
      <w:r w:rsidR="00F3286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F3286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="00F3286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Одесса</w:t>
      </w:r>
      <w:r w:rsidR="00C325CE"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Техник, 1909 .</w:t>
      </w:r>
    </w:p>
    <w:p w:rsidR="00247FA7" w:rsidRPr="00247FA7" w:rsidRDefault="00247FA7" w:rsidP="00247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</w:p>
    <w:p w:rsidR="008D056D" w:rsidRPr="00247FA7" w:rsidRDefault="008D056D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Файнберг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А.И.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Сборник упражнений по экономике и планированию коммунального хозяйства: Учеб. </w:t>
      </w:r>
      <w:proofErr w:type="spell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пособ</w:t>
      </w:r>
      <w:proofErr w:type="spell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для вузов инженеров коммунального строительства / Под ред. Б.Б. </w:t>
      </w:r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Веселовского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М., Л., 1945</w:t>
      </w:r>
    </w:p>
    <w:p w:rsidR="00FE44CF" w:rsidRPr="00247FA7" w:rsidRDefault="00FE44CF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FE44CF" w:rsidRPr="00247FA7" w:rsidRDefault="00FE44CF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Филатов, Н.Л.</w:t>
      </w:r>
      <w:r w:rsid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Руководство по организации статистического учета в коммунальном </w:t>
      </w:r>
      <w:proofErr w:type="gramStart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хозяйстве.-</w:t>
      </w:r>
      <w:proofErr w:type="gramEnd"/>
      <w:r w:rsidRPr="00247F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М.-Л., 1948 .</w:t>
      </w:r>
    </w:p>
    <w:p w:rsidR="008D056D" w:rsidRPr="00247FA7" w:rsidRDefault="008D056D" w:rsidP="00247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C325CE" w:rsidRPr="00247FA7" w:rsidRDefault="00770B36" w:rsidP="00247F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Финансы г.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Петербурга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Докладная записка петербургской городской думе председателя финансовой комис</w:t>
      </w:r>
      <w:r w:rsid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ии </w:t>
      </w:r>
      <w:proofErr w:type="spellStart"/>
      <w:proofErr w:type="gram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М.П.Федорова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СПб. : С.-</w:t>
      </w:r>
      <w:proofErr w:type="spellStart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Петерб</w:t>
      </w:r>
      <w:proofErr w:type="spellEnd"/>
      <w:r w:rsidRPr="00247F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городская Типография, 1914</w:t>
      </w:r>
    </w:p>
    <w:p w:rsidR="0066047F" w:rsidRPr="00291DB0" w:rsidRDefault="0066047F" w:rsidP="0066047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047F" w:rsidRPr="0066047F" w:rsidRDefault="0066047F" w:rsidP="0066047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25CE" w:rsidRPr="0066047F" w:rsidRDefault="00C325CE" w:rsidP="00EA567E">
      <w:pPr>
        <w:spacing w:after="0" w:line="240" w:lineRule="auto"/>
      </w:pPr>
    </w:p>
    <w:p w:rsidR="00702DC8" w:rsidRPr="00C325CE" w:rsidRDefault="00702DC8" w:rsidP="007E3C64">
      <w:pPr>
        <w:rPr>
          <w:rFonts w:ascii="Times New Roman" w:hAnsi="Times New Roman" w:cs="Times New Roman"/>
        </w:rPr>
      </w:pPr>
    </w:p>
    <w:p w:rsidR="00702DC8" w:rsidRPr="00702DC8" w:rsidRDefault="00702DC8" w:rsidP="00702DC8">
      <w:pPr>
        <w:spacing w:after="0"/>
        <w:rPr>
          <w:rFonts w:ascii="Times New Roman" w:hAnsi="Times New Roman" w:cs="Times New Roman"/>
        </w:rPr>
      </w:pPr>
    </w:p>
    <w:p w:rsidR="00702DC8" w:rsidRPr="0066047F" w:rsidRDefault="00702DC8" w:rsidP="007E3C64">
      <w:pPr>
        <w:rPr>
          <w:rFonts w:ascii="Times New Roman" w:hAnsi="Times New Roman" w:cs="Times New Roman"/>
        </w:rPr>
      </w:pPr>
    </w:p>
    <w:p w:rsidR="00702DC8" w:rsidRPr="0066047F" w:rsidRDefault="00702DC8" w:rsidP="00702DC8">
      <w:pPr>
        <w:spacing w:after="0"/>
        <w:rPr>
          <w:rFonts w:ascii="Times New Roman" w:hAnsi="Times New Roman" w:cs="Times New Roman"/>
        </w:rPr>
      </w:pPr>
    </w:p>
    <w:p w:rsidR="00702DC8" w:rsidRPr="0066047F" w:rsidRDefault="00702DC8" w:rsidP="00702DC8">
      <w:pPr>
        <w:spacing w:after="0"/>
        <w:rPr>
          <w:rFonts w:ascii="Times New Roman" w:hAnsi="Times New Roman" w:cs="Times New Roman"/>
        </w:rPr>
      </w:pPr>
    </w:p>
    <w:p w:rsidR="00702DC8" w:rsidRPr="0066047F" w:rsidRDefault="00702DC8" w:rsidP="00702DC8">
      <w:pPr>
        <w:spacing w:after="0"/>
        <w:rPr>
          <w:rFonts w:ascii="Times New Roman" w:hAnsi="Times New Roman" w:cs="Times New Roman"/>
        </w:rPr>
      </w:pPr>
    </w:p>
    <w:sectPr w:rsidR="00702DC8" w:rsidRPr="0066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E"/>
    <w:rsid w:val="00027ACB"/>
    <w:rsid w:val="001D1A59"/>
    <w:rsid w:val="00247FA7"/>
    <w:rsid w:val="005011B2"/>
    <w:rsid w:val="0066047F"/>
    <w:rsid w:val="00702DC8"/>
    <w:rsid w:val="00770B36"/>
    <w:rsid w:val="007E3C64"/>
    <w:rsid w:val="008D056D"/>
    <w:rsid w:val="00905067"/>
    <w:rsid w:val="00C31217"/>
    <w:rsid w:val="00C325CE"/>
    <w:rsid w:val="00E43A8E"/>
    <w:rsid w:val="00E97B09"/>
    <w:rsid w:val="00EA567E"/>
    <w:rsid w:val="00F3286E"/>
    <w:rsid w:val="00F80F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6A49"/>
  <w15:docId w15:val="{110DA7B6-D638-4EF8-8B80-6019BB0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380&amp;TERM=%D0%93%D1%83%D1%82%D0%BA%D0%BE%D0%B2%D1%81%D0%BA%D0%B8%D0%B9,%20%D0%9C.%D0%90.%5B1,1004,4,101%5D&amp;LANG=rus" TargetMode="External"/><Relationship Id="rId13" Type="http://schemas.openxmlformats.org/officeDocument/2006/relationships/hyperlink" Target="http://cat.library.fa.ru/zgate.exe?ACTION=follow&amp;SESSION_ID=2380&amp;TERM=%D0%A1%D0%B5%D0%BC%D0%B5%D0%BD%D0%BE%D0%B2%20,%20%D0%94%D0%BC.%D0%94%D0%BC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2380&amp;TERM=%D0%93%D0%B5%D1%80%D1%86%D0%B5%D0%BD%D1%88%D1%82%D0%B5%D0%B9%D0%BD,%20%D0%9C.%D0%AF.%5B1,1004,4,101%5D&amp;LANG=rus" TargetMode="External"/><Relationship Id="rId12" Type="http://schemas.openxmlformats.org/officeDocument/2006/relationships/hyperlink" Target="http://cat.library.fa.ru/zgate.exe?ACTION=follow&amp;SESSION_ID=2380&amp;TERM=%D0%A0%D1%83%D0%B4%D0%B0%D0%BD%D0%BE%D0%B2%D1%81%D0%BA%D0%B8%D0%B9,%20%D0%90.%D0%9F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2380&amp;TERM=%D0%93%D0%B0%D0%B2%D1%80%D0%B8%D0%BB%D0%BE%D0%B2,%20%D0%90.%D0%9C.%5B1,1004,4,101%5D&amp;LANG=rus" TargetMode="External"/><Relationship Id="rId11" Type="http://schemas.openxmlformats.org/officeDocument/2006/relationships/hyperlink" Target="http://cat.library.fa.ru/zgate.exe?ACTION=follow&amp;SESSION_ID=2380&amp;TERM=%D0%9C%D0%B5%D1%89%D0%B8%D1%88%D0%B5%D0%BD,%20%D0%A4%D0%B5%D0%BE%D0%B4%D0%BE%D1%80%5B1,1004,4,101%5D&amp;LANG=rus" TargetMode="External"/><Relationship Id="rId5" Type="http://schemas.openxmlformats.org/officeDocument/2006/relationships/hyperlink" Target="http://cat.library.fa.ru/zgate.exe?ACTION=follow&amp;SESSION_ID=2380&amp;TERM=%D0%92%D0%B5%D0%B1%D0%B5%D1%80,%20%D0%9C.%5B1,1004,4,101%5D&amp;LANG=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2380&amp;TERM=%D0%9B%D0%B8%D1%82%D0%B2%D0%B8%D0%BD%D0%B5%D0%BD%D0%BA%D0%BE,%20%D0%98.%5B1,1004,4,101%5D&amp;LANG=rus" TargetMode="External"/><Relationship Id="rId4" Type="http://schemas.openxmlformats.org/officeDocument/2006/relationships/hyperlink" Target="http://cat.library.fa.ru/zgate.exe?ACTION=follow&amp;SESSION_ID=3368&amp;TERM=%D0%91%D1%80%D0%BE%D0%BD%D0%B5%D1%80,%20%D0%94.%D0%9B.%5B1,1004,4,101%5D&amp;LANG=rus" TargetMode="External"/><Relationship Id="rId9" Type="http://schemas.openxmlformats.org/officeDocument/2006/relationships/hyperlink" Target="http://cat.library.fa.ru/zgate.exe?ACTION=follow&amp;SESSION_ID=2380&amp;TERM=%D0%9A%D1%83%D1%80%D1%87%D0%B8%D0%BD%D1%81%D0%BA%D0%B8%D0%B9,%20%D0%9C.%D0%90.%5B1,1004,4,101%5D&amp;LANG=rus" TargetMode="External"/><Relationship Id="rId14" Type="http://schemas.openxmlformats.org/officeDocument/2006/relationships/hyperlink" Target="http://cat.library.fa.ru/zgate.exe?ACTION=follow&amp;SESSION_ID=2380&amp;TERM=%D0%A2%D0%B2%D0%B5%D1%80%D0%B4%D0%BE%D1%85%D0%BB%D0%B5%D0%B1%D0%BE%D0%B2,%20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Светлана Валентиновна</dc:creator>
  <cp:keywords/>
  <dc:description/>
  <cp:lastModifiedBy>Ермилова Диана Борисовна</cp:lastModifiedBy>
  <cp:revision>2</cp:revision>
  <cp:lastPrinted>2017-12-29T06:14:00Z</cp:lastPrinted>
  <dcterms:created xsi:type="dcterms:W3CDTF">2018-01-24T09:57:00Z</dcterms:created>
  <dcterms:modified xsi:type="dcterms:W3CDTF">2018-01-24T09:57:00Z</dcterms:modified>
</cp:coreProperties>
</file>